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46" w:rsidRPr="00605D74" w:rsidRDefault="00737246" w:rsidP="00737246">
      <w:pPr>
        <w:jc w:val="both"/>
        <w:rPr>
          <w:rFonts w:ascii="Arial" w:hAnsi="Arial" w:cs="Arial"/>
          <w:color w:val="333333"/>
        </w:rPr>
      </w:pPr>
      <w:bookmarkStart w:id="0" w:name="_GoBack"/>
      <w:bookmarkEnd w:id="0"/>
    </w:p>
    <w:p w:rsidR="00737246" w:rsidRPr="00605D74" w:rsidRDefault="00737246" w:rsidP="00605D74">
      <w:pPr>
        <w:pStyle w:val="Ttulo3"/>
        <w:jc w:val="center"/>
        <w:rPr>
          <w:rFonts w:ascii="Arial" w:hAnsi="Arial" w:cs="Arial"/>
          <w:color w:val="333333"/>
        </w:rPr>
      </w:pPr>
      <w:r w:rsidRPr="00605D74">
        <w:rPr>
          <w:rFonts w:ascii="Arial" w:hAnsi="Arial" w:cs="Arial"/>
          <w:color w:val="333333"/>
        </w:rPr>
        <w:t>CONSELHO ESTADUAL DO MEIO AMBIENTE - CONSEMA</w:t>
      </w:r>
    </w:p>
    <w:p w:rsidR="00737246" w:rsidRPr="00605D74" w:rsidRDefault="00737246" w:rsidP="00737246">
      <w:pPr>
        <w:jc w:val="both"/>
        <w:rPr>
          <w:rFonts w:ascii="Arial" w:hAnsi="Arial" w:cs="Arial"/>
          <w:sz w:val="28"/>
          <w:szCs w:val="28"/>
        </w:rPr>
      </w:pPr>
    </w:p>
    <w:p w:rsidR="00737246" w:rsidRPr="00AD0BF8" w:rsidRDefault="00AF6A78" w:rsidP="00737246">
      <w:pPr>
        <w:jc w:val="both"/>
        <w:rPr>
          <w:rFonts w:ascii="Arial" w:hAnsi="Arial" w:cs="Arial"/>
          <w:b/>
        </w:rPr>
      </w:pPr>
      <w:r w:rsidRPr="00AD0BF8">
        <w:rPr>
          <w:rFonts w:ascii="Arial" w:hAnsi="Arial" w:cs="Arial"/>
          <w:b/>
        </w:rPr>
        <w:t xml:space="preserve">RESOLUÇÃO CONSEMA – </w:t>
      </w:r>
      <w:r w:rsidR="00E6008D">
        <w:rPr>
          <w:rFonts w:ascii="Arial" w:hAnsi="Arial" w:cs="Arial"/>
          <w:b/>
        </w:rPr>
        <w:t>0</w:t>
      </w:r>
      <w:r w:rsidRPr="00AD0BF8">
        <w:rPr>
          <w:rFonts w:ascii="Arial" w:hAnsi="Arial" w:cs="Arial"/>
          <w:b/>
        </w:rPr>
        <w:t>17/2020</w:t>
      </w:r>
    </w:p>
    <w:p w:rsidR="00737246" w:rsidRPr="00605D74" w:rsidRDefault="00AF6A78" w:rsidP="00737246">
      <w:pPr>
        <w:jc w:val="both"/>
        <w:rPr>
          <w:rFonts w:ascii="Arial" w:hAnsi="Arial" w:cs="Arial"/>
        </w:rPr>
      </w:pPr>
      <w:r w:rsidRPr="00605D74">
        <w:rPr>
          <w:rFonts w:ascii="Arial" w:hAnsi="Arial" w:cs="Arial"/>
        </w:rPr>
        <w:t>Cuiabá, 13 de julho de 2020.</w:t>
      </w:r>
    </w:p>
    <w:p w:rsidR="00737246" w:rsidRPr="00605D74" w:rsidRDefault="00AF6A78" w:rsidP="00737246">
      <w:pPr>
        <w:jc w:val="both"/>
        <w:rPr>
          <w:rFonts w:ascii="Arial" w:hAnsi="Arial" w:cs="Arial"/>
        </w:rPr>
      </w:pPr>
      <w:r w:rsidRPr="00605D74">
        <w:rPr>
          <w:rFonts w:ascii="Arial" w:hAnsi="Arial" w:cs="Arial"/>
        </w:rPr>
        <w:t>1ª Reunião Extraordinária</w:t>
      </w:r>
    </w:p>
    <w:p w:rsidR="00737246" w:rsidRPr="00605D74" w:rsidRDefault="00737246" w:rsidP="00737246">
      <w:pPr>
        <w:jc w:val="both"/>
        <w:rPr>
          <w:rFonts w:ascii="Arial" w:hAnsi="Arial" w:cs="Arial"/>
        </w:rPr>
      </w:pPr>
    </w:p>
    <w:p w:rsidR="00737246" w:rsidRPr="00605D74" w:rsidRDefault="00737246" w:rsidP="00737246">
      <w:pPr>
        <w:jc w:val="both"/>
        <w:rPr>
          <w:rFonts w:ascii="Arial" w:hAnsi="Arial" w:cs="Arial"/>
        </w:rPr>
      </w:pPr>
      <w:r w:rsidRPr="00605D74">
        <w:rPr>
          <w:rFonts w:ascii="Arial" w:hAnsi="Arial" w:cs="Arial"/>
        </w:rPr>
        <w:t>O Conselho Estadual do Meio Ambiente – CONSEMA, no exercício de sua competência prevista no art. 3º da Lei Complementar nº 38, de 21 de novembro de 1995, alterada pela Lei Complementar nº 232, de 21 de dezembro de 2005;</w:t>
      </w:r>
    </w:p>
    <w:p w:rsidR="00737246" w:rsidRPr="00605D74" w:rsidRDefault="00737246" w:rsidP="00737246">
      <w:pPr>
        <w:jc w:val="both"/>
        <w:rPr>
          <w:rFonts w:ascii="Arial" w:hAnsi="Arial" w:cs="Arial"/>
        </w:rPr>
      </w:pPr>
    </w:p>
    <w:p w:rsidR="00737246" w:rsidRPr="00605D74" w:rsidRDefault="00737246" w:rsidP="00737246">
      <w:pPr>
        <w:pStyle w:val="SemEspaamento"/>
        <w:jc w:val="both"/>
        <w:rPr>
          <w:rFonts w:ascii="Arial" w:hAnsi="Arial" w:cs="Arial"/>
        </w:rPr>
      </w:pPr>
      <w:r w:rsidRPr="00605D74">
        <w:rPr>
          <w:rFonts w:ascii="Arial" w:hAnsi="Arial" w:cs="Arial"/>
        </w:rPr>
        <w:t>Considerando o que determina o</w:t>
      </w:r>
      <w:r w:rsidR="00E23FED">
        <w:rPr>
          <w:rFonts w:ascii="Arial" w:hAnsi="Arial" w:cs="Arial"/>
        </w:rPr>
        <w:t>s</w:t>
      </w:r>
      <w:r w:rsidRPr="00605D74">
        <w:rPr>
          <w:rFonts w:ascii="Arial" w:hAnsi="Arial" w:cs="Arial"/>
        </w:rPr>
        <w:t xml:space="preserve"> artigo</w:t>
      </w:r>
      <w:r w:rsidR="00E23FED">
        <w:rPr>
          <w:rFonts w:ascii="Arial" w:hAnsi="Arial" w:cs="Arial"/>
        </w:rPr>
        <w:t>s</w:t>
      </w:r>
      <w:r w:rsidRPr="00605D74">
        <w:rPr>
          <w:rFonts w:ascii="Arial" w:hAnsi="Arial" w:cs="Arial"/>
        </w:rPr>
        <w:t xml:space="preserve"> 5</w:t>
      </w:r>
      <w:r w:rsidR="00051986" w:rsidRPr="00605D74">
        <w:rPr>
          <w:rFonts w:ascii="Arial" w:hAnsi="Arial" w:cs="Arial"/>
        </w:rPr>
        <w:t>6</w:t>
      </w:r>
      <w:r w:rsidR="00E23FED">
        <w:rPr>
          <w:rFonts w:ascii="Arial" w:hAnsi="Arial" w:cs="Arial"/>
        </w:rPr>
        <w:t>, 58, §1º e 2º e 59 e seus</w:t>
      </w:r>
      <w:r w:rsidRPr="00605D74">
        <w:rPr>
          <w:rFonts w:ascii="Arial" w:hAnsi="Arial" w:cs="Arial"/>
        </w:rPr>
        <w:t xml:space="preserve"> da Resolução </w:t>
      </w:r>
      <w:proofErr w:type="spellStart"/>
      <w:r w:rsidRPr="00605D74">
        <w:rPr>
          <w:rFonts w:ascii="Arial" w:hAnsi="Arial" w:cs="Arial"/>
        </w:rPr>
        <w:t>Consema</w:t>
      </w:r>
      <w:proofErr w:type="spellEnd"/>
      <w:r w:rsidRPr="00605D74">
        <w:rPr>
          <w:rFonts w:ascii="Arial" w:hAnsi="Arial" w:cs="Arial"/>
        </w:rPr>
        <w:t xml:space="preserve"> nº 006/16 - Regimento Interno do Conselho Estadual do Meio Ambiente – CONSEMA;</w:t>
      </w:r>
    </w:p>
    <w:p w:rsidR="00737246" w:rsidRPr="00605D74" w:rsidRDefault="00737246" w:rsidP="00737246">
      <w:pPr>
        <w:pStyle w:val="SemEspaamento"/>
        <w:jc w:val="both"/>
        <w:rPr>
          <w:rFonts w:ascii="Arial" w:hAnsi="Arial" w:cs="Arial"/>
        </w:rPr>
      </w:pPr>
    </w:p>
    <w:p w:rsidR="00737246" w:rsidRPr="00605D74" w:rsidRDefault="00737246" w:rsidP="00737246">
      <w:pPr>
        <w:pStyle w:val="SemEspaamento"/>
        <w:jc w:val="both"/>
        <w:rPr>
          <w:rFonts w:ascii="Arial" w:hAnsi="Arial" w:cs="Arial"/>
        </w:rPr>
      </w:pPr>
      <w:r w:rsidRPr="00605D74">
        <w:rPr>
          <w:rFonts w:ascii="Arial" w:hAnsi="Arial" w:cs="Arial"/>
        </w:rPr>
        <w:t>Considerando a decisão, por unanimidade, do Pleno do Conselho Estadual do Meio Ambiente – CONSEMA.</w:t>
      </w:r>
    </w:p>
    <w:p w:rsidR="00737246" w:rsidRPr="00605D74" w:rsidRDefault="00737246" w:rsidP="00737246">
      <w:pPr>
        <w:pStyle w:val="SemEspaamento"/>
        <w:jc w:val="both"/>
        <w:rPr>
          <w:rFonts w:ascii="Arial" w:hAnsi="Arial" w:cs="Arial"/>
        </w:rPr>
      </w:pPr>
    </w:p>
    <w:p w:rsidR="00737246" w:rsidRPr="00605D74" w:rsidRDefault="00737246" w:rsidP="00737246">
      <w:pPr>
        <w:pStyle w:val="SemEspaamento"/>
        <w:jc w:val="both"/>
        <w:rPr>
          <w:rFonts w:ascii="Arial" w:hAnsi="Arial" w:cs="Arial"/>
        </w:rPr>
      </w:pPr>
      <w:r w:rsidRPr="00605D74">
        <w:rPr>
          <w:rFonts w:ascii="Arial" w:hAnsi="Arial" w:cs="Arial"/>
        </w:rPr>
        <w:t>RESOLVE:</w:t>
      </w:r>
    </w:p>
    <w:p w:rsidR="00737246" w:rsidRPr="00605D74" w:rsidRDefault="00737246" w:rsidP="00737246">
      <w:pPr>
        <w:pStyle w:val="SemEspaamento"/>
        <w:jc w:val="both"/>
        <w:rPr>
          <w:rFonts w:ascii="Arial" w:hAnsi="Arial" w:cs="Arial"/>
        </w:rPr>
      </w:pPr>
    </w:p>
    <w:p w:rsidR="00737246" w:rsidRPr="00605D74" w:rsidRDefault="00737246" w:rsidP="00737246">
      <w:pPr>
        <w:pStyle w:val="SemEspaamento"/>
        <w:jc w:val="both"/>
        <w:rPr>
          <w:rFonts w:ascii="Arial" w:hAnsi="Arial" w:cs="Arial"/>
        </w:rPr>
      </w:pPr>
      <w:r w:rsidRPr="00605D74">
        <w:rPr>
          <w:rFonts w:ascii="Arial" w:hAnsi="Arial" w:cs="Arial"/>
        </w:rPr>
        <w:t xml:space="preserve">Art. 1º - Designar os representantes da Secretaria de </w:t>
      </w:r>
      <w:r w:rsidR="00051986" w:rsidRPr="00605D74">
        <w:rPr>
          <w:rFonts w:ascii="Arial" w:hAnsi="Arial" w:cs="Arial"/>
        </w:rPr>
        <w:t xml:space="preserve">Estado do Meio Ambiente – SEMA; Procuradoria Geral do Estado – PGE; Secretaria de Estado de Infraestrutura e Logística – SINFRA; Ordem dos Advogados do Brasil – MT; Federação das Indústrias do Estado de Mato Grosso – FIEMT; Associação </w:t>
      </w:r>
      <w:proofErr w:type="spellStart"/>
      <w:r w:rsidR="00051986" w:rsidRPr="00605D74">
        <w:rPr>
          <w:rFonts w:ascii="Arial" w:hAnsi="Arial" w:cs="Arial"/>
        </w:rPr>
        <w:t>Matogrossense</w:t>
      </w:r>
      <w:proofErr w:type="spellEnd"/>
      <w:r w:rsidR="00051986" w:rsidRPr="00605D74">
        <w:rPr>
          <w:rFonts w:ascii="Arial" w:hAnsi="Arial" w:cs="Arial"/>
        </w:rPr>
        <w:t xml:space="preserve"> dos Municípios – AMM; Instituto Centro de Vida – ICV; Instituto Caracol e </w:t>
      </w:r>
      <w:r w:rsidR="00AF6A78" w:rsidRPr="00605D74">
        <w:rPr>
          <w:rFonts w:ascii="Arial" w:hAnsi="Arial" w:cs="Arial"/>
        </w:rPr>
        <w:t xml:space="preserve">Associação Sócio Cultural Ambiental – FÉ e VIDA </w:t>
      </w:r>
      <w:r w:rsidRPr="00605D74">
        <w:rPr>
          <w:rFonts w:ascii="Arial" w:hAnsi="Arial" w:cs="Arial"/>
        </w:rPr>
        <w:t>para comporem a Comissão Especial Temporária que analis</w:t>
      </w:r>
      <w:r w:rsidR="00AF6A78" w:rsidRPr="00605D74">
        <w:rPr>
          <w:rFonts w:ascii="Arial" w:hAnsi="Arial" w:cs="Arial"/>
        </w:rPr>
        <w:t xml:space="preserve">ará a proposta de alteração da Resolução </w:t>
      </w:r>
      <w:proofErr w:type="spellStart"/>
      <w:r w:rsidR="00AF6A78" w:rsidRPr="00605D74">
        <w:rPr>
          <w:rFonts w:ascii="Arial" w:hAnsi="Arial" w:cs="Arial"/>
        </w:rPr>
        <w:t>Consema</w:t>
      </w:r>
      <w:proofErr w:type="spellEnd"/>
      <w:r w:rsidR="00AF6A78" w:rsidRPr="00605D74">
        <w:rPr>
          <w:rFonts w:ascii="Arial" w:hAnsi="Arial" w:cs="Arial"/>
        </w:rPr>
        <w:t xml:space="preserve"> n. 62/2010.</w:t>
      </w:r>
    </w:p>
    <w:p w:rsidR="00737246" w:rsidRPr="00605D74" w:rsidRDefault="00737246" w:rsidP="00737246">
      <w:pPr>
        <w:pStyle w:val="SemEspaamento"/>
        <w:jc w:val="both"/>
        <w:rPr>
          <w:rFonts w:ascii="Arial" w:hAnsi="Arial" w:cs="Arial"/>
        </w:rPr>
      </w:pPr>
    </w:p>
    <w:p w:rsidR="00737246" w:rsidRPr="00605D74" w:rsidRDefault="00737246" w:rsidP="00737246">
      <w:pPr>
        <w:jc w:val="both"/>
        <w:rPr>
          <w:rFonts w:ascii="Arial" w:hAnsi="Arial" w:cs="Arial"/>
        </w:rPr>
      </w:pPr>
      <w:r w:rsidRPr="00605D74">
        <w:rPr>
          <w:rFonts w:ascii="Arial" w:hAnsi="Arial" w:cs="Arial"/>
        </w:rPr>
        <w:t>Art. 2º - Esta resolução entra em vigor na data de sua publicação.</w:t>
      </w:r>
    </w:p>
    <w:p w:rsidR="00737246" w:rsidRPr="00605D74" w:rsidRDefault="00737246" w:rsidP="00737246">
      <w:pPr>
        <w:jc w:val="both"/>
        <w:rPr>
          <w:rFonts w:ascii="Arial" w:hAnsi="Arial" w:cs="Arial"/>
        </w:rPr>
      </w:pPr>
    </w:p>
    <w:p w:rsidR="00737246" w:rsidRPr="00605D74" w:rsidRDefault="00737246" w:rsidP="00737246">
      <w:pPr>
        <w:jc w:val="both"/>
        <w:rPr>
          <w:rFonts w:ascii="Arial" w:hAnsi="Arial" w:cs="Arial"/>
        </w:rPr>
      </w:pPr>
    </w:p>
    <w:p w:rsidR="00737246" w:rsidRPr="00605D74" w:rsidRDefault="00AF6A78" w:rsidP="00AF6A78">
      <w:pPr>
        <w:jc w:val="center"/>
        <w:rPr>
          <w:rFonts w:ascii="Arial" w:hAnsi="Arial" w:cs="Arial"/>
        </w:rPr>
      </w:pPr>
      <w:proofErr w:type="spellStart"/>
      <w:r w:rsidRPr="00605D74">
        <w:rPr>
          <w:rFonts w:ascii="Arial" w:hAnsi="Arial" w:cs="Arial"/>
        </w:rPr>
        <w:t>Mauren</w:t>
      </w:r>
      <w:proofErr w:type="spellEnd"/>
      <w:r w:rsidRPr="00605D74">
        <w:rPr>
          <w:rFonts w:ascii="Arial" w:hAnsi="Arial" w:cs="Arial"/>
        </w:rPr>
        <w:t xml:space="preserve"> </w:t>
      </w:r>
      <w:proofErr w:type="spellStart"/>
      <w:r w:rsidRPr="00605D74">
        <w:rPr>
          <w:rFonts w:ascii="Arial" w:hAnsi="Arial" w:cs="Arial"/>
        </w:rPr>
        <w:t>Lazzaretti</w:t>
      </w:r>
      <w:proofErr w:type="spellEnd"/>
    </w:p>
    <w:p w:rsidR="00737246" w:rsidRPr="00605D74" w:rsidRDefault="00737246" w:rsidP="00AF6A78">
      <w:pPr>
        <w:jc w:val="center"/>
        <w:rPr>
          <w:rFonts w:ascii="Arial" w:hAnsi="Arial" w:cs="Arial"/>
        </w:rPr>
      </w:pPr>
      <w:r w:rsidRPr="00605D74">
        <w:rPr>
          <w:rFonts w:ascii="Arial" w:hAnsi="Arial" w:cs="Arial"/>
        </w:rPr>
        <w:t>Presidente do CONSEMA</w:t>
      </w:r>
    </w:p>
    <w:p w:rsidR="00737246" w:rsidRPr="00605D74" w:rsidRDefault="00737246" w:rsidP="00737246">
      <w:pPr>
        <w:jc w:val="center"/>
        <w:rPr>
          <w:rFonts w:ascii="Arial" w:hAnsi="Arial" w:cs="Arial"/>
        </w:rPr>
      </w:pPr>
    </w:p>
    <w:p w:rsidR="00737246" w:rsidRPr="00605D74" w:rsidRDefault="00737246" w:rsidP="00737246">
      <w:pPr>
        <w:rPr>
          <w:rFonts w:ascii="Arial" w:hAnsi="Arial" w:cs="Arial"/>
        </w:rPr>
      </w:pPr>
    </w:p>
    <w:p w:rsidR="00737246" w:rsidRPr="00605D74" w:rsidRDefault="00737246" w:rsidP="00737246">
      <w:pPr>
        <w:rPr>
          <w:rFonts w:ascii="Arial" w:hAnsi="Arial" w:cs="Arial"/>
        </w:rPr>
      </w:pPr>
    </w:p>
    <w:p w:rsidR="00737246" w:rsidRPr="00605D74" w:rsidRDefault="00737246" w:rsidP="00737246">
      <w:pPr>
        <w:rPr>
          <w:rFonts w:ascii="Arial" w:hAnsi="Arial" w:cs="Arial"/>
        </w:rPr>
      </w:pPr>
    </w:p>
    <w:p w:rsidR="00356B48" w:rsidRPr="00605D74" w:rsidRDefault="00356B48">
      <w:pPr>
        <w:rPr>
          <w:rFonts w:ascii="Arial" w:hAnsi="Arial" w:cs="Arial"/>
        </w:rPr>
      </w:pPr>
    </w:p>
    <w:sectPr w:rsidR="00356B48" w:rsidRPr="00605D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46"/>
    <w:rsid w:val="00051986"/>
    <w:rsid w:val="0015257E"/>
    <w:rsid w:val="0025071E"/>
    <w:rsid w:val="00356B48"/>
    <w:rsid w:val="00605D74"/>
    <w:rsid w:val="00737246"/>
    <w:rsid w:val="00AD0BF8"/>
    <w:rsid w:val="00AF6A78"/>
    <w:rsid w:val="00E23FED"/>
    <w:rsid w:val="00E6008D"/>
    <w:rsid w:val="00F14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38BEA-DC76-445A-AB28-7679B88E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46"/>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737246"/>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737246"/>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737246"/>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Renata Prata Andrade de Queiroz</cp:lastModifiedBy>
  <cp:revision>2</cp:revision>
  <dcterms:created xsi:type="dcterms:W3CDTF">2020-08-21T22:24:00Z</dcterms:created>
  <dcterms:modified xsi:type="dcterms:W3CDTF">2020-08-21T22:24:00Z</dcterms:modified>
</cp:coreProperties>
</file>